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中南大学研究生教育管理系统--“</w:t>
      </w:r>
      <w:r>
        <w:rPr>
          <w:rFonts w:hint="eastAsia" w:cs="宋体"/>
          <w:b/>
          <w:bCs/>
          <w:kern w:val="0"/>
          <w:sz w:val="30"/>
          <w:szCs w:val="30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、</w:t>
      </w:r>
      <w:r>
        <w:rPr>
          <w:rFonts w:hint="eastAsia" w:cs="宋体"/>
          <w:b/>
          <w:bCs/>
          <w:kern w:val="0"/>
          <w:sz w:val="30"/>
          <w:szCs w:val="30"/>
          <w:lang w:val="en-US" w:eastAsia="zh-CN" w:bidi="ar"/>
        </w:rPr>
        <w:t>学位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申请” 操作步骤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注：系统各环节按步骤环环相扣，前一环节未完成</w:t>
      </w:r>
      <w:r>
        <w:rPr>
          <w:rFonts w:hint="eastAsia" w:cs="宋体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则</w:t>
      </w:r>
      <w:r>
        <w:rPr>
          <w:rFonts w:hint="eastAsia" w:cs="宋体"/>
          <w:kern w:val="0"/>
          <w:sz w:val="24"/>
          <w:szCs w:val="24"/>
          <w:lang w:val="en-US" w:eastAsia="zh-CN" w:bidi="ar"/>
        </w:rPr>
        <w:t>不能进入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下一个环节</w:t>
      </w:r>
      <w:r>
        <w:rPr>
          <w:rFonts w:hint="eastAsia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进入系统，点击“8学位申请--【1答辩申请】”。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230" cy="1090930"/>
            <wp:effectExtent l="0" t="0" r="3810" b="6350"/>
            <wp:docPr id="12" name="图片 12" descr="16221699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2216991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41195" cy="962025"/>
            <wp:effectExtent l="0" t="0" r="9525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33805" cy="1156335"/>
            <wp:effectExtent l="0" t="0" r="635" b="1905"/>
            <wp:docPr id="14" name="图片 14" descr="16221700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2217006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填写完整，确定无误后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"/>
        </w:rPr>
        <w:t>左上角点击“提交”；并提醒导师及时审核。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highlight w:val="none"/>
        </w:rPr>
      </w:pPr>
      <w:r>
        <w:rPr>
          <w:rFonts w:hint="eastAsia"/>
          <w:b/>
          <w:bCs/>
          <w:lang w:val="en-US" w:eastAsia="zh-CN"/>
        </w:rPr>
        <w:t>3、</w:t>
      </w:r>
      <w:r>
        <w:rPr>
          <w:rFonts w:hint="eastAsia"/>
          <w:lang w:val="en-US" w:eastAsia="zh-CN"/>
        </w:rPr>
        <w:drawing>
          <wp:inline distT="0" distB="0" distL="114300" distR="114300">
            <wp:extent cx="5269865" cy="1126490"/>
            <wp:effectExtent l="0" t="0" r="3175" b="1270"/>
            <wp:docPr id="13" name="图片 13" descr="16221698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2216984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4、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236470" cy="896620"/>
            <wp:effectExtent l="0" t="0" r="3810" b="2540"/>
            <wp:docPr id="4" name="图片 4" descr="16070484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704849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确定填写无误后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"/>
        </w:rPr>
        <w:t>点击“确定”。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5、提交答辩后修改的论文最终稿和论文修改情况表（PDF扫描件）。</w:t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1274445"/>
            <wp:effectExtent l="0" t="0" r="5715" b="5715"/>
            <wp:docPr id="15" name="图片 15" descr="16221697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2216977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363210" cy="1576705"/>
            <wp:effectExtent l="0" t="0" r="1270" b="8255"/>
            <wp:docPr id="16" name="图片 16" descr="16221696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2216965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确定无误后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"/>
        </w:rPr>
        <w:t>左上角点击“提交”；并提醒导师及时审核。</w:t>
      </w:r>
    </w:p>
    <w:p>
      <w:pPr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74310" cy="1053465"/>
            <wp:effectExtent l="0" t="0" r="13970" b="13335"/>
            <wp:docPr id="17" name="图片 17" descr="16221698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22169866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036820" cy="1226820"/>
            <wp:effectExtent l="0" t="0" r="7620" b="7620"/>
            <wp:docPr id="7" name="图片 7" descr="16070490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07049045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54835" cy="1427480"/>
            <wp:effectExtent l="0" t="0" r="4445" b="5080"/>
            <wp:docPr id="10" name="图片 10" descr="de0116b0dac1008ba3929cd734b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e0116b0dac1008ba3929cd734b07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核对表上已有信息，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确定填写无误后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 w:bidi="ar"/>
        </w:rPr>
        <w:t>点击“提交”。</w:t>
      </w:r>
    </w:p>
    <w:p>
      <w:pPr>
        <w:numPr>
          <w:ilvl w:val="0"/>
          <w:numId w:val="2"/>
        </w:numPr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7325" cy="1126490"/>
            <wp:effectExtent l="0" t="0" r="5715" b="1270"/>
            <wp:docPr id="18" name="图片 18" descr="16221698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22169894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numPr>
          <w:numId w:val="0"/>
        </w:numPr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注意上传的照片与粘贴学位审批书和上交的胶片照片为同一版本。</w:t>
      </w:r>
    </w:p>
    <w:p>
      <w:pPr>
        <w:numPr>
          <w:numId w:val="0"/>
        </w:numPr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特别提醒：若有学术成果请填入提交，并告知EMBA办公室何老师。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8595" cy="2506980"/>
            <wp:effectExtent l="0" t="0" r="4445" b="7620"/>
            <wp:docPr id="19" name="图片 19" descr="16221725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22172523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42C1B0"/>
    <w:multiLevelType w:val="singleLevel"/>
    <w:tmpl w:val="E042C1B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07F8010"/>
    <w:multiLevelType w:val="singleLevel"/>
    <w:tmpl w:val="707F8010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51538"/>
    <w:rsid w:val="0DE46626"/>
    <w:rsid w:val="151C0DE0"/>
    <w:rsid w:val="21600C0C"/>
    <w:rsid w:val="21FA330D"/>
    <w:rsid w:val="2BB46C5D"/>
    <w:rsid w:val="34751538"/>
    <w:rsid w:val="374C3F59"/>
    <w:rsid w:val="38B4616C"/>
    <w:rsid w:val="659D6E1E"/>
    <w:rsid w:val="74E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2020-11-26T08:25:00Z</dcterms:created>
  <dc:creator>Administrator</dc:creator>
  <cp:lastModifiedBy>其乐融融</cp:lastModifiedBy>
  <dcterms:modified xsi:type="dcterms:W3CDTF">2021-05-28T03:32:54Z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C1B753C172054A94B0131540F40D7CE2</vt:lpwstr>
  </property>
</Properties>
</file>