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中南大学商学院2021年入学EMBA提前批结果公布（第一批）</w:t>
      </w:r>
    </w:p>
    <w:p>
      <w:pPr>
        <w:jc w:val="center"/>
        <w:rPr>
          <w:rFonts w:hint="default"/>
          <w:b/>
          <w:bCs/>
          <w:lang w:val="en-US" w:eastAsia="zh-CN"/>
        </w:rPr>
      </w:pP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中南大学EMBA提前批考核结果公布如下：</w:t>
      </w:r>
    </w:p>
    <w:tbl>
      <w:tblPr>
        <w:tblStyle w:val="2"/>
        <w:tblW w:w="1412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0"/>
        <w:gridCol w:w="1109"/>
        <w:gridCol w:w="889"/>
        <w:gridCol w:w="1559"/>
        <w:gridCol w:w="1555"/>
        <w:gridCol w:w="1555"/>
        <w:gridCol w:w="1547"/>
        <w:gridCol w:w="1547"/>
        <w:gridCol w:w="1547"/>
        <w:gridCol w:w="154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11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8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身份证后四位</w:t>
            </w:r>
          </w:p>
        </w:tc>
        <w:tc>
          <w:tcPr>
            <w:tcW w:w="62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(满分200分)</w:t>
            </w: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提前批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  <w:jc w:val="center"/>
        </w:trPr>
        <w:tc>
          <w:tcPr>
            <w:tcW w:w="12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8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专业基础课测试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（满分60分）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综合素质及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能力测试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（满分60分)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外语能力测试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(满分40分)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思想政治测试 (满分40分)</w:t>
            </w:r>
          </w:p>
        </w:tc>
        <w:tc>
          <w:tcPr>
            <w:tcW w:w="154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4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2020052301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魏可欣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0862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52.8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163.1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2020052302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樊敏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777X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47.4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147.2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2020052303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周海红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651X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2020052304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徐志升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071X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50.4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2020052305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周锦明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6550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53.2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173.9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2020052306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陈粤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0024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54.0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171.9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2020052307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胡珍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5922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51.6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2020052308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石长军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051X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53.2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172.2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2020052309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廖锟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2316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52.0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169.2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2020052310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汪斌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801X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55.4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177.8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2020052311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王茜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2146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51.6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172.2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2020052312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邓春歌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52.8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2020052313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王伟贺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7198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20200523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赵初禹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3013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156.1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2020052315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杨爱军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4979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154.6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2020052316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526X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48.6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168.7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2020052317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金传佳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2559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52.4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177.3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2020052318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何飞飞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1388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49.2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167.7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2020052319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邹志边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7733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49.8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164.3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2020052320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颜娟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4027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47.2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2020052321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兰陈芳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3782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173.2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2020052322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周自林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2531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171.4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2020052323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蒋敦旗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6036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175.2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2020052324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陈志宇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3087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52.2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176.7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2020052325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谭开国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2990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51.0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174.3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2020052326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管方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174.1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2020052327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陈新强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171.2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2020052328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杨树平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2533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50.4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168.1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</w:tbl>
    <w:p>
      <w:pPr>
        <w:ind w:firstLine="420" w:firstLineChars="200"/>
        <w:rPr>
          <w:rFonts w:hint="default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说明</w:t>
      </w:r>
    </w:p>
    <w:p>
      <w:pPr>
        <w:widowControl w:val="0"/>
        <w:numPr>
          <w:ilvl w:val="0"/>
          <w:numId w:val="0"/>
        </w:numPr>
        <w:jc w:val="both"/>
      </w:pPr>
      <w:r>
        <w:rPr>
          <w:rFonts w:hint="eastAsia"/>
          <w:lang w:val="en-US" w:eastAsia="zh-CN"/>
        </w:rPr>
        <w:t>1、提前考核结果通过分二档：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优秀：凡第一志愿报考中南大学EMBA，且联考笔试成绩达到中南大学工商管理专业复试分数线基本要求，即可直接拟录取；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良好：凡第一志愿报考中南大学EMBA，且联考笔试成绩达到中南大学工商管理专业复试分数线基本要求，即可优先正常批拟录取。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2、结果公示5天，公示期间如有疑问，可联系EMBA中心0731-88830169/88830593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4126A"/>
    <w:rsid w:val="26755BD5"/>
    <w:rsid w:val="436F0DB7"/>
    <w:rsid w:val="4BD33539"/>
    <w:rsid w:val="5886431B"/>
    <w:rsid w:val="5C022B01"/>
    <w:rsid w:val="6E00291A"/>
    <w:rsid w:val="71382F07"/>
    <w:rsid w:val="7D161F6A"/>
    <w:rsid w:val="7E6412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2019-07-01T01:38:00Z</dcterms:created>
  <dc:creator>西子</dc:creator>
  <cp:lastModifiedBy>Dell</cp:lastModifiedBy>
  <dcterms:modified xsi:type="dcterms:W3CDTF">2020-05-26T03:17:55Z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